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9C7F6" w14:textId="47CFA8FD" w:rsidR="00F12C76" w:rsidRDefault="00EC13E4" w:rsidP="006C0B77">
      <w:pPr>
        <w:spacing w:after="0"/>
        <w:ind w:firstLine="709"/>
        <w:jc w:val="both"/>
      </w:pPr>
      <w:bookmarkStart w:id="0" w:name="_GoBack"/>
      <w:bookmarkEnd w:id="0"/>
      <w:r>
        <w:t xml:space="preserve">Лекция 2. </w:t>
      </w:r>
      <w:r>
        <w:t>Социально-нормативная периодизация развития личности вонтогенезе Д.И. Фельдштейна</w:t>
      </w:r>
    </w:p>
    <w:p w14:paraId="0D4945D1" w14:textId="77777777" w:rsidR="00EC13E4" w:rsidRDefault="00EC13E4" w:rsidP="006C0B77">
      <w:pPr>
        <w:spacing w:after="0"/>
        <w:ind w:firstLine="709"/>
        <w:jc w:val="both"/>
      </w:pPr>
    </w:p>
    <w:p w14:paraId="677426EA" w14:textId="77777777" w:rsidR="00EC13E4" w:rsidRDefault="00EC13E4" w:rsidP="006C0B77">
      <w:pPr>
        <w:spacing w:after="0"/>
        <w:ind w:firstLine="709"/>
        <w:jc w:val="both"/>
      </w:pPr>
    </w:p>
    <w:p w14:paraId="72B25B36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Расширение и углубление психологических исследо</w:t>
      </w:r>
      <w:r w:rsidRPr="00EC13E4">
        <w:softHyphen/>
        <w:t>ваний проблемы развития личности &lt;...&gt; обеспечивает все большую степень ее раскрытия как сложного, многопланово определяемого и многофакторно обусловлен</w:t>
      </w:r>
      <w:r w:rsidRPr="00EC13E4">
        <w:softHyphen/>
        <w:t>ного процесса. Целостный по своему содержанию и ха</w:t>
      </w:r>
      <w:r w:rsidRPr="00EC13E4">
        <w:softHyphen/>
        <w:t>рактеру, перспективно направленный процесс становле</w:t>
      </w:r>
      <w:r w:rsidRPr="00EC13E4">
        <w:softHyphen/>
        <w:t>ния личности в онтогенезе, совершающийся по особым внутренним закономерностям, выступает как специфи</w:t>
      </w:r>
      <w:r w:rsidRPr="00EC13E4">
        <w:softHyphen/>
        <w:t>ческая форма социального движения, социального раз</w:t>
      </w:r>
      <w:r w:rsidRPr="00EC13E4">
        <w:softHyphen/>
        <w:t>вития, субстратом которого является интегрированная социальная сущность индивида.</w:t>
      </w:r>
    </w:p>
    <w:p w14:paraId="3F6221A6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В присвоении общественной сущности человека за</w:t>
      </w:r>
      <w:r w:rsidRPr="00EC13E4">
        <w:softHyphen/>
        <w:t>ключается главный смысл социального развития ребен</w:t>
      </w:r>
      <w:r w:rsidRPr="00EC13E4">
        <w:softHyphen/>
        <w:t>ка — от самовоспитания, рефлексии, самооценки, самоутверждения до самосознания, социальной ответствен</w:t>
      </w:r>
      <w:r w:rsidRPr="00EC13E4">
        <w:softHyphen/>
        <w:t>ности, интериоризованных социальных мотивов, потребности в самореализации своих возможностей, субъ</w:t>
      </w:r>
      <w:r w:rsidRPr="00EC13E4">
        <w:softHyphen/>
        <w:t>ективного осознания себя самостоятельным членом об</w:t>
      </w:r>
      <w:r w:rsidRPr="00EC13E4">
        <w:softHyphen/>
        <w:t>щества, понимания своего места и назначения в нем.</w:t>
      </w:r>
    </w:p>
    <w:p w14:paraId="32B1C109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Степень овладения растущим человеком социаль</w:t>
      </w:r>
      <w:r w:rsidRPr="00EC13E4">
        <w:softHyphen/>
        <w:t>ным опытом действий и отношений, осознания себя в обществе, видения себя в других людях, готовности к ответственному действию в окружающем мире своеоб</w:t>
      </w:r>
      <w:r w:rsidRPr="00EC13E4">
        <w:softHyphen/>
        <w:t>разно кумулируется в позиции его «Я» по отношению к обществу. Формирование такой позиции представляет собой постоянный процесс и одновременно результат социального развития ребенка в онтогенезе. Характер изменения этой позиции, ее емкость зависят как от объективных закономерностей психического развития, условий его протекания в предшествующий период, так и от реальной ситуации формирования на каждой дан</w:t>
      </w:r>
      <w:r w:rsidRPr="00EC13E4">
        <w:softHyphen/>
        <w:t>ной возрастной ступени, выступая важнейшим крите</w:t>
      </w:r>
      <w:r w:rsidRPr="00EC13E4">
        <w:softHyphen/>
        <w:t>рием социальной зрелости личности. Поэтому выявле</w:t>
      </w:r>
      <w:r w:rsidRPr="00EC13E4">
        <w:softHyphen/>
        <w:t>ние условий и механизмов формирования позиции «Я» ребенка в обществе, по отношению к обществу пред</w:t>
      </w:r>
      <w:r w:rsidRPr="00EC13E4">
        <w:softHyphen/>
        <w:t>ставляет ключ к раскрытию психологических основ вос</w:t>
      </w:r>
      <w:r w:rsidRPr="00EC13E4">
        <w:softHyphen/>
        <w:t>питания растущего человека как личности.</w:t>
      </w:r>
    </w:p>
    <w:p w14:paraId="6847470A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Вычленение и дифференциация этой позиции как результативного момента социального созревания, рас</w:t>
      </w:r>
      <w:r w:rsidRPr="00EC13E4">
        <w:softHyphen/>
        <w:t>смотрение ее характеристик в разных периодах онтоге</w:t>
      </w:r>
      <w:r w:rsidRPr="00EC13E4">
        <w:softHyphen/>
        <w:t>неза позволяют на основе единого принципа фиксиро</w:t>
      </w:r>
      <w:r w:rsidRPr="00EC13E4">
        <w:softHyphen/>
        <w:t>вать состояние социальной зрелости ребенка, оцени</w:t>
      </w:r>
      <w:r w:rsidRPr="00EC13E4">
        <w:softHyphen/>
        <w:t>вать ее изменение, углубление, выделяя таким обра</w:t>
      </w:r>
      <w:r w:rsidRPr="00EC13E4">
        <w:softHyphen/>
        <w:t>зом уровни овладения им социальным опытом дейст</w:t>
      </w:r>
      <w:r w:rsidRPr="00EC13E4">
        <w:softHyphen/>
        <w:t>вий и отношений, уровни социального развития.</w:t>
      </w:r>
    </w:p>
    <w:p w14:paraId="117D437F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Целенаправленное рассмотрение в качестве объекта исследования особенностей социального развития де</w:t>
      </w:r>
      <w:r w:rsidRPr="00EC13E4">
        <w:softHyphen/>
        <w:t>тей, условий становления их социальной зрелости и анализ ее формирования на разных этапах современ</w:t>
      </w:r>
      <w:r w:rsidRPr="00EC13E4">
        <w:softHyphen/>
        <w:t>ного детства позволили вычленить два основных типа реально существующих позиций ребенка по отношению к обществу, условно названных нами «я в обществе» и «я и общество».</w:t>
      </w:r>
    </w:p>
    <w:p w14:paraId="0D931217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lastRenderedPageBreak/>
        <w:t>Первая позиция, где акцент делается на себя, от</w:t>
      </w:r>
      <w:r w:rsidRPr="00EC13E4">
        <w:softHyphen/>
        <w:t>ражает стремление ребенка понять свое «Я» — что та</w:t>
      </w:r>
      <w:r w:rsidRPr="00EC13E4">
        <w:softHyphen/>
        <w:t>кое «Я» и что я могу делать. Вторая — касается осо</w:t>
      </w:r>
      <w:r w:rsidRPr="00EC13E4">
        <w:softHyphen/>
        <w:t>знания себя субъектом общественных отношений. По</w:t>
      </w:r>
      <w:r w:rsidRPr="00EC13E4">
        <w:softHyphen/>
        <w:t>казательно, что обе эти позиции четко связываются с определенными ступенями развития детства — стадия</w:t>
      </w:r>
      <w:r w:rsidRPr="00EC13E4">
        <w:softHyphen/>
        <w:t>ми, периодами, этапами, фазами, фиксируя соответст</w:t>
      </w:r>
      <w:r w:rsidRPr="00EC13E4">
        <w:softHyphen/>
        <w:t>вующее положение растущего человека по отношению к социальной действительности, его возможности включения в деятельность и развития в ней. Именно в зависимости от характера и содержания деятельности, преобладающего развития той или другой стороны формируются, наиболее активно развертываются отно</w:t>
      </w:r>
      <w:r w:rsidRPr="00EC13E4">
        <w:softHyphen/>
        <w:t>шения ребенка к предметным действиям, к другим людям и самому себе, интегрируясь в определенной со</w:t>
      </w:r>
      <w:r w:rsidRPr="00EC13E4">
        <w:softHyphen/>
        <w:t>циальной позиции.</w:t>
      </w:r>
    </w:p>
    <w:p w14:paraId="5E29C39C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Предметно-практическая сторона деятельности, в процессе которой происходит социализация ребенка — освоение социального опыта через освоение орудий, знаков, символов, овладение социально-зафиксирован</w:t>
      </w:r>
      <w:r w:rsidRPr="00EC13E4">
        <w:softHyphen/>
        <w:t>ными действиями, их социальной сущностью, выработ</w:t>
      </w:r>
      <w:r w:rsidRPr="00EC13E4">
        <w:softHyphen/>
        <w:t>ка способов обращения с предметами, при оценке своих действий, умении присматриваться к себе, примерять себя к окружающему, рефлексии на свои действия и поведение, связана с утверждением позиции «Я» среди других — «я в обществе».</w:t>
      </w:r>
    </w:p>
    <w:p w14:paraId="03422DEA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Становление качественно иной социальной позиции «я и общество» связано с актуализацией деятельности, направленной на усвоение норм человеческих взаимоотношений, обеспечивающей осуществление процесса индивидуализации. Ребенок стремится проявить себя, выделить свое «Я», противопоставить себя другим, вы</w:t>
      </w:r>
      <w:r w:rsidRPr="00EC13E4">
        <w:softHyphen/>
        <w:t>разить собственную позицию по отношению к другим людям, получив от них признание его самостоятельно</w:t>
      </w:r>
      <w:r w:rsidRPr="00EC13E4">
        <w:softHyphen/>
        <w:t>сти, заняв активное место в разнообразных социальных отношениях, где его «Я» выступает наравне с другими, что обеспечивает развитие у него нового уровня само</w:t>
      </w:r>
      <w:r w:rsidRPr="00EC13E4">
        <w:softHyphen/>
        <w:t>сознания себя в обществе, социально ответственного самоопределения.</w:t>
      </w:r>
    </w:p>
    <w:p w14:paraId="1CE80F40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Иными словами, развертывание определенной пози</w:t>
      </w:r>
      <w:r w:rsidRPr="00EC13E4">
        <w:softHyphen/>
        <w:t>ции ребенка по отношению к людям и вещам приводит его к возможности и необходимости реализации на</w:t>
      </w:r>
      <w:r w:rsidRPr="00EC13E4">
        <w:softHyphen/>
        <w:t>копленного социального опыта в такой деятельности, которая наиболее адекватно отвечает общему уровню психического и личностного развития. Так, позиция «я в обществе» особо активно развертывается в периоды раннего детства (с 1 года до 3 лет), младшего школь</w:t>
      </w:r>
      <w:r w:rsidRPr="00EC13E4">
        <w:softHyphen/>
        <w:t>ного (с 6 до 9 лет) и старшего школьного (с 15 до 17 лет) возрастов, когда актуализируется предметно-практическая сторона деятельности. Позиция «я и об</w:t>
      </w:r>
      <w:r w:rsidRPr="00EC13E4">
        <w:softHyphen/>
        <w:t>щество», корни которой уходят в ориентацию младенца на социальные контакты, наиболее активно формирует</w:t>
      </w:r>
      <w:r w:rsidRPr="00EC13E4">
        <w:softHyphen/>
        <w:t>ся в дошкольном (с 3 до 6 лет) и подростковом (с 10 до 15 лет) возрастах, когда особенно интенсивно усваи</w:t>
      </w:r>
      <w:r w:rsidRPr="00EC13E4">
        <w:softHyphen/>
        <w:t>ваются нормы человеческих взаимоотношений.</w:t>
      </w:r>
    </w:p>
    <w:p w14:paraId="0D9DC84C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Выявление и раскрытие особенностей разных пози</w:t>
      </w:r>
      <w:r w:rsidRPr="00EC13E4">
        <w:softHyphen/>
        <w:t>ций ребенка по отношению к обществу позволили вы</w:t>
      </w:r>
      <w:r w:rsidRPr="00EC13E4">
        <w:softHyphen/>
        <w:t>делить два типа закономерно проявляющихся рубежей социального развития личности, обозначенных нами промежуточными и узловыми.</w:t>
      </w:r>
    </w:p>
    <w:p w14:paraId="7919BF02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lastRenderedPageBreak/>
        <w:t>Промежуточный рубеж развития — итог накопления элементов социализации — индивидуализации — отно</w:t>
      </w:r>
      <w:r w:rsidRPr="00EC13E4">
        <w:softHyphen/>
        <w:t>сится к переходу ребенка из одного периода онтогене</w:t>
      </w:r>
      <w:r w:rsidRPr="00EC13E4">
        <w:softHyphen/>
        <w:t>за в другой (в 1 год, 6 и 15 лет). Узловой, поворотный рубеж представляет качественные сдвиги в социальном развитии, осуществляющемся через развитие личности, он связан с новым этапом онтогенеза (в 3 года, 10 и 17 лет). Названные типы рубежей фиксируют достигае</w:t>
      </w:r>
      <w:r w:rsidRPr="00EC13E4">
        <w:softHyphen/>
        <w:t>мый уровень социальной позиции растущим человеком, подчеркивая определенный характер этой позиции, ко</w:t>
      </w:r>
      <w:r w:rsidRPr="00EC13E4">
        <w:softHyphen/>
        <w:t>торая образует, так сказать, «плоскость», необходимую для дальнейшего развития личности &lt;…&gt;</w:t>
      </w:r>
    </w:p>
    <w:p w14:paraId="6BC1A0CA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В социальной позиции, складывающейся на проме</w:t>
      </w:r>
      <w:r w:rsidRPr="00EC13E4">
        <w:softHyphen/>
        <w:t>жуточном рубеже развития (именно она обозначается нами формулой «я в обществе»), реализуется потреб</w:t>
      </w:r>
      <w:r w:rsidRPr="00EC13E4">
        <w:softHyphen/>
        <w:t>ность развивающейся личности в приобщении себя к обществу — от рассмотрения себя среди других, стрем</w:t>
      </w:r>
      <w:r w:rsidRPr="00EC13E4">
        <w:softHyphen/>
        <w:t>ления быть, как другие, до утверждения себя среди других, самореализации. На узловом, поворотном ру</w:t>
      </w:r>
      <w:r w:rsidRPr="00EC13E4">
        <w:softHyphen/>
        <w:t>беже развития, когда формируется социальная пози</w:t>
      </w:r>
      <w:r w:rsidRPr="00EC13E4">
        <w:softHyphen/>
        <w:t>ция, обозначаемая нами формулой «я и общество», реа</w:t>
      </w:r>
      <w:r w:rsidRPr="00EC13E4">
        <w:softHyphen/>
        <w:t>лизуется потребность растущего человека в определе</w:t>
      </w:r>
      <w:r w:rsidRPr="00EC13E4">
        <w:softHyphen/>
        <w:t>нии своего места в обществе, в общественном призна</w:t>
      </w:r>
      <w:r w:rsidRPr="00EC13E4">
        <w:softHyphen/>
        <w:t>нии — от осознания наличия своего «Я», своей «само</w:t>
      </w:r>
      <w:r w:rsidRPr="00EC13E4">
        <w:softHyphen/>
        <w:t>сти» до стремления к реальному выделению своего «Я» в системе равноправных отношений с другими людьми.</w:t>
      </w:r>
    </w:p>
    <w:p w14:paraId="7E426954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И промежуточные, и узловые рубежи возникают в процессе социального развития не однажды — они, за</w:t>
      </w:r>
      <w:r w:rsidRPr="00EC13E4">
        <w:softHyphen/>
        <w:t>кономерно чередуясь, следуют один за другим. Однако при сохранении общего характера и принципов одно</w:t>
      </w:r>
      <w:r w:rsidRPr="00EC13E4">
        <w:softHyphen/>
        <w:t>типные рубежи качественно разнятся на разных уровнях развития личности по емкости и по содержанию, развертываясь в соответствующих формах, т.е. идет процесс постоянного насыщения социальных позиций детей. Например, если «я в обществе» у годовалого ре</w:t>
      </w:r>
      <w:r w:rsidRPr="00EC13E4">
        <w:softHyphen/>
        <w:t>бенка обозначает, что он начинает понимать, что есть другие, то у шестилетнего позиция «я в обществе» со</w:t>
      </w:r>
      <w:r w:rsidRPr="00EC13E4">
        <w:softHyphen/>
        <w:t>держит рассмотрение себя в кругу других, конкретных людей, стремление походить на них.</w:t>
      </w:r>
    </w:p>
    <w:p w14:paraId="54CFB6C6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Если «я и общество» у трехлетнего ребенка указы</w:t>
      </w:r>
      <w:r w:rsidRPr="00EC13E4">
        <w:softHyphen/>
        <w:t>вает на выделение своего «Я» среди других людей, то у десятилетнего уже происходит освоение общества на просто как совокупности знакомых людей, а как объ</w:t>
      </w:r>
      <w:r w:rsidRPr="00EC13E4">
        <w:softHyphen/>
        <w:t>ективно существующей социальной организации, где его «Я» выступает наравне.</w:t>
      </w:r>
    </w:p>
    <w:p w14:paraId="3FA39C20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Таким образом, членение онтогенеза на различные ступени, подразделяемые и объединяемые промежуточ</w:t>
      </w:r>
      <w:r w:rsidRPr="00EC13E4">
        <w:softHyphen/>
        <w:t>ными и узловыми рубежами, представляет закономер</w:t>
      </w:r>
      <w:r w:rsidRPr="00EC13E4">
        <w:softHyphen/>
        <w:t>ный процесс, где реализация потребности ребенка в приобщении себя к обществу («я в обществе») складывается и развертывается на основе размежевания, от</w:t>
      </w:r>
      <w:r w:rsidRPr="00EC13E4">
        <w:softHyphen/>
        <w:t>деления его «Я» от других людей («я и общество»), что ставит растущего человека каждый раз в новую социальную позицию. Именно определение этой пози</w:t>
      </w:r>
      <w:r w:rsidRPr="00EC13E4">
        <w:softHyphen/>
        <w:t>ции, своего места в «мире людей», осуществляемое в деятельности взаимоотношений, дает импульс к разви</w:t>
      </w:r>
      <w:r w:rsidRPr="00EC13E4">
        <w:softHyphen/>
        <w:t>тию возможностей ребенка, его потенций, которые реа</w:t>
      </w:r>
      <w:r w:rsidRPr="00EC13E4">
        <w:softHyphen/>
        <w:t>лизуются через предметно-практическую деятельность, через присвоение «мира вещей». Иными словами, раз</w:t>
      </w:r>
      <w:r w:rsidRPr="00EC13E4">
        <w:softHyphen/>
        <w:t xml:space="preserve">витие личности — это единый процесс социализации, когда ребенок </w:t>
      </w:r>
      <w:r w:rsidRPr="00EC13E4">
        <w:lastRenderedPageBreak/>
        <w:t>осваивает социальный опыт, и индиви</w:t>
      </w:r>
      <w:r w:rsidRPr="00EC13E4">
        <w:softHyphen/>
        <w:t>дуализации, когда он выражает собственную позицию, противопоставляет себя другим, проявляет самостоя</w:t>
      </w:r>
      <w:r w:rsidRPr="00EC13E4">
        <w:softHyphen/>
        <w:t>тельность путем установления все более широких отно</w:t>
      </w:r>
      <w:r w:rsidRPr="00EC13E4">
        <w:softHyphen/>
        <w:t>шений, где он сам себя проверяет, «прокручивает», вы</w:t>
      </w:r>
      <w:r w:rsidRPr="00EC13E4">
        <w:softHyphen/>
        <w:t>рабатывая перспективу развития дальнейшей деятель</w:t>
      </w:r>
      <w:r w:rsidRPr="00EC13E4">
        <w:softHyphen/>
        <w:t>ности и, что исключительно важно, выходя за пределы заданной деятельности.</w:t>
      </w:r>
    </w:p>
    <w:p w14:paraId="02A95B6F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Теоретический анализ и обширные материалы эм</w:t>
      </w:r>
      <w:r w:rsidRPr="00EC13E4">
        <w:softHyphen/>
        <w:t>пирических исследований позволяют вполне определен</w:t>
      </w:r>
      <w:r w:rsidRPr="00EC13E4">
        <w:softHyphen/>
        <w:t>ным образом представить поуровневые изменения и характер социального развития растущего человека как личности &lt;...&gt;</w:t>
      </w:r>
    </w:p>
    <w:p w14:paraId="362562B4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Становление личности происходит в процессе дея</w:t>
      </w:r>
      <w:r w:rsidRPr="00EC13E4">
        <w:softHyphen/>
        <w:t>тельности ребенка. Развитие этой деятельности пред</w:t>
      </w:r>
      <w:r w:rsidRPr="00EC13E4">
        <w:softHyphen/>
        <w:t>стает в рассматриваемом плане как сложный процесс, в котором, во-первых, происходит постоянное насыще</w:t>
      </w:r>
      <w:r w:rsidRPr="00EC13E4">
        <w:softHyphen/>
        <w:t>ние, рост, увеличение объема, что может быть графиче</w:t>
      </w:r>
      <w:r w:rsidRPr="00EC13E4">
        <w:softHyphen/>
        <w:t>ски изображено в виде расширяющейся по вертикали воронкообразной спирали. Во-вторых, в этом спи</w:t>
      </w:r>
      <w:r w:rsidRPr="00EC13E4">
        <w:softHyphen/>
        <w:t>ралевидном процессе каждый следующий мо</w:t>
      </w:r>
      <w:r w:rsidRPr="00EC13E4">
        <w:softHyphen/>
        <w:t>мент снимает и содержит достижения предыдущих пе</w:t>
      </w:r>
      <w:r w:rsidRPr="00EC13E4">
        <w:softHyphen/>
        <w:t>риодов, обеспечивая формирование новых образований. В-третьих, при дифференциации процесса происходит, что важно, одновременное расширение и одной, и дру</w:t>
      </w:r>
      <w:r w:rsidRPr="00EC13E4">
        <w:softHyphen/>
        <w:t>гой сторон деятельности, во взаимодействии и чередующейся актуализации которых обеспечиваются разные уровни развития личности.</w:t>
      </w:r>
    </w:p>
    <w:p w14:paraId="534861C4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Внутри развивающейся системы деятельности и проявляются узлы социального движения, обеспечивая ребенку достижение определенной позиции его «Я» по отношению к обществу.</w:t>
      </w:r>
    </w:p>
    <w:p w14:paraId="1ADB8CE6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Уже в первом, младенческом, периоде выясняются возможности социального развития ребенка, устанав</w:t>
      </w:r>
      <w:r w:rsidRPr="00EC13E4">
        <w:softHyphen/>
        <w:t>ливается в определенном смысле его позиция «я в обществе», что приводит растущего человека к понима</w:t>
      </w:r>
      <w:r w:rsidRPr="00EC13E4">
        <w:softHyphen/>
        <w:t>нию наличия «других». Об этом свидетельствуют дан</w:t>
      </w:r>
      <w:r w:rsidRPr="00EC13E4">
        <w:softHyphen/>
        <w:t>ные как отечественных авторов, так и зарубежных пси</w:t>
      </w:r>
      <w:r w:rsidRPr="00EC13E4">
        <w:softHyphen/>
        <w:t>хологов. Например, Б.Уайт обоснованно замечает, что «малыша ... можно охарактеризовать как активное, об</w:t>
      </w:r>
      <w:r w:rsidRPr="00EC13E4">
        <w:softHyphen/>
        <w:t>щественно ориентированное существо, огромный инте</w:t>
      </w:r>
      <w:r w:rsidRPr="00EC13E4">
        <w:softHyphen/>
        <w:t>рес для которого представляют люди» ..., отношение к которым у ребенка, «начиная с пятого-шестого месяца жизни ... все больше дифференцируется» ... По мнению Т.Бауэра (Эдинбургский университет), младенцы об</w:t>
      </w:r>
      <w:r w:rsidRPr="00EC13E4">
        <w:softHyphen/>
        <w:t>ладают способностью и потребностью во взаимодейст</w:t>
      </w:r>
      <w:r w:rsidRPr="00EC13E4">
        <w:softHyphen/>
        <w:t>виях со взрослыми ...</w:t>
      </w:r>
    </w:p>
    <w:p w14:paraId="73B90E39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В конце первого года жизни происходит резкий пе</w:t>
      </w:r>
      <w:r w:rsidRPr="00EC13E4">
        <w:softHyphen/>
        <w:t>реход от интимно-личностного общения, смысл которо</w:t>
      </w:r>
      <w:r w:rsidRPr="00EC13E4">
        <w:softHyphen/>
        <w:t>го состоит, по данным М.И.Лисиной, в обмене поло</w:t>
      </w:r>
      <w:r w:rsidRPr="00EC13E4">
        <w:softHyphen/>
        <w:t>жительными эмоциями ... к предметно-манипулятивной деятельности. Ее развитие говорит о возникновении под прямым влиянием взрослого нового типа отноше</w:t>
      </w:r>
      <w:r w:rsidRPr="00EC13E4">
        <w:softHyphen/>
        <w:t>ния ребенка к миру — объектного отношения. Именно взрослый не только мотивирует активность, направлен</w:t>
      </w:r>
      <w:r w:rsidRPr="00EC13E4">
        <w:softHyphen/>
        <w:t>ную на предмет, но и придает ей адекватную форму, т.е. передает ребенку конкретные способы действия с предметом ...</w:t>
      </w:r>
    </w:p>
    <w:p w14:paraId="1D63832A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Общение со взрослыми обеспечивает присвоение их опыта, в том числе и овладение речью. При формиро</w:t>
      </w:r>
      <w:r w:rsidRPr="00EC13E4">
        <w:softHyphen/>
        <w:t xml:space="preserve">вании речи ребенок вначале просто </w:t>
      </w:r>
      <w:r w:rsidRPr="00EC13E4">
        <w:lastRenderedPageBreak/>
        <w:t>повторяет слова, звуки, обращенные к отдельным предметам, включен</w:t>
      </w:r>
      <w:r w:rsidRPr="00EC13E4">
        <w:softHyphen/>
        <w:t>ным в его предметную деятельность. Затем, вслед за привыканием к звукам, слова начинают зрительно свя</w:t>
      </w:r>
      <w:r w:rsidRPr="00EC13E4">
        <w:softHyphen/>
        <w:t>зывать ребенка с предметом. После этого возникает период внутренней речи, когда ребенок дает себе ин</w:t>
      </w:r>
      <w:r w:rsidRPr="00EC13E4">
        <w:softHyphen/>
        <w:t>струкции и затем выражает их. Таким  путем, через опосредование предметного мира речью, т.е. через со</w:t>
      </w:r>
      <w:r w:rsidRPr="00EC13E4">
        <w:softHyphen/>
        <w:t>циальное, возникает возможность сознательного дей</w:t>
      </w:r>
      <w:r w:rsidRPr="00EC13E4">
        <w:softHyphen/>
        <w:t>ствия, актуализируются предметы-объекты, которыми манипулируют взрослые во взаимоотношениях с детьми, что и подготавливает годовалого ребенка к овла</w:t>
      </w:r>
      <w:r w:rsidRPr="00EC13E4">
        <w:softHyphen/>
        <w:t>дению предметными действиями.</w:t>
      </w:r>
    </w:p>
    <w:p w14:paraId="0DABAFD0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Формирование предметных действий у ребенка от года до 3 лет, овладение выработанными способами употребления доступных вещей не только способству</w:t>
      </w:r>
      <w:r w:rsidRPr="00EC13E4">
        <w:softHyphen/>
        <w:t>ют ориентации детей на предметную деятельность, но и обостряют стремление ребенка выйти за пределы непосредственных обиходных отношений. Приоритетные занятия предметным манипулированием не прерывают линии социального развития ребенка, который, осваи</w:t>
      </w:r>
      <w:r w:rsidRPr="00EC13E4">
        <w:softHyphen/>
        <w:t>вая предметы и действия с ними, входит и в освоение определенных ролей, что готовит его переход на новую социальную позицию. Показательно, например, что уже для детей полутора лет, как было отмечено А.Валло</w:t>
      </w:r>
      <w:r w:rsidRPr="00EC13E4">
        <w:softHyphen/>
        <w:t>ном (1956), а затем Дж.Брунером ..., характерна соци</w:t>
      </w:r>
      <w:r w:rsidRPr="00EC13E4">
        <w:softHyphen/>
        <w:t>альная категоризация, разделение на группы: «мы» (в ситуации парных игр) и «они», а внутри группы «мы» на «я» и «другой». Что касается двухлетнего ребенка, то «это умудренное уже немалым опытом социальное существо» (Б. Уайт...), обладающее системой «социальных навыков и позиций, которую потом он исполь</w:t>
      </w:r>
      <w:r w:rsidRPr="00EC13E4">
        <w:softHyphen/>
        <w:t>зует в отношениях с людьми» ... В 2 года ребенок уже чередует роли — за себя и за другого, что позволяет ему более четко выделить границы собственного «Я» от «другого» ... Таким образом, к 3 годам ребенок завершает пер</w:t>
      </w:r>
      <w:r w:rsidRPr="00EC13E4">
        <w:softHyphen/>
        <w:t>вый цикл знакомства с человеческим миром, фиксируя свое новое социальное положение, выделяя свое «Я», осознавая свою «самость», ставя себя в позицию субъ</w:t>
      </w:r>
      <w:r w:rsidRPr="00EC13E4">
        <w:softHyphen/>
        <w:t>екта. С этого узлового рубежа начинается новый уро</w:t>
      </w:r>
      <w:r w:rsidRPr="00EC13E4">
        <w:softHyphen/>
        <w:t>вень социального развития, когда не только общество определяет отношения с ребенком, но и он, вычленив (но еще не осознав) свое «Я», начинает все более ак</w:t>
      </w:r>
      <w:r w:rsidRPr="00EC13E4">
        <w:softHyphen/>
        <w:t>тивно вступать в отношения с другими людьми — взрослыми и сверстниками. В период с 3 до 6 лет, осо</w:t>
      </w:r>
      <w:r w:rsidRPr="00EC13E4">
        <w:softHyphen/>
        <w:t>знав свое «Я» среди других, ребенок стремится при</w:t>
      </w:r>
      <w:r w:rsidRPr="00EC13E4">
        <w:softHyphen/>
        <w:t>мерять себя к другим, активно воздействовать на ситу</w:t>
      </w:r>
      <w:r w:rsidRPr="00EC13E4">
        <w:softHyphen/>
        <w:t>ацию; он овладевает социальным опытом, социально зафиксированными действиями, их социальной сущностью, которая и определяет развитие его социализа</w:t>
      </w:r>
      <w:r w:rsidRPr="00EC13E4">
        <w:softHyphen/>
        <w:t>ции — индивидуализации.</w:t>
      </w:r>
    </w:p>
    <w:p w14:paraId="0E8471F7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Показательно, что к 6 годам у детей отчетливо про</w:t>
      </w:r>
      <w:r w:rsidRPr="00EC13E4">
        <w:softHyphen/>
        <w:t>является способность ставить себя на место другого человека и видеть вещи с его позиции, учитывая не только свою, но и чужую точку зрения.</w:t>
      </w:r>
    </w:p>
    <w:p w14:paraId="0A14DB70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У шестилетнего ребенка появляется ориентация на общественные функции людей, нормы их поведения и смыслы деятельности, что при одновременном разви</w:t>
      </w:r>
      <w:r w:rsidRPr="00EC13E4">
        <w:softHyphen/>
        <w:t>тии воображения и символики обостряет его потреб</w:t>
      </w:r>
      <w:r w:rsidRPr="00EC13E4">
        <w:softHyphen/>
        <w:t xml:space="preserve">ность в познании объектов внешнего мира, значимых в обществе, вновь на новом уровне выдвигает на первый план позицию «я в обществе». Освоив в </w:t>
      </w:r>
      <w:r w:rsidRPr="00EC13E4">
        <w:lastRenderedPageBreak/>
        <w:t>игровой деятельности отношение к вещам, делам, ребенок стре</w:t>
      </w:r>
      <w:r w:rsidRPr="00EC13E4">
        <w:softHyphen/>
        <w:t>мится реализовать свои новые возможности в предмет</w:t>
      </w:r>
      <w:r w:rsidRPr="00EC13E4">
        <w:softHyphen/>
        <w:t>но-практической деятельности, что актуализирует на данном промежуточном рубеже значение учебной дея</w:t>
      </w:r>
      <w:r w:rsidRPr="00EC13E4">
        <w:softHyphen/>
        <w:t>тельности. Наличие именно в 6 лет этого своеобразно</w:t>
      </w:r>
      <w:r w:rsidRPr="00EC13E4">
        <w:softHyphen/>
        <w:t>го рубежа проявляется, в частности, в качественном отличии ценностных ориентаций пятилетних детей от шестилетних. Данные &lt;…&gt; по</w:t>
      </w:r>
      <w:r w:rsidRPr="00EC13E4">
        <w:softHyphen/>
        <w:t>казывают, что у ребенка в 5 лет отсутствует субъектив</w:t>
      </w:r>
      <w:r w:rsidRPr="00EC13E4">
        <w:softHyphen/>
        <w:t>ное отношение к социальным ценностям, осознанное понимание их смысла, их оценка. Пятилетние дети находятся в узком кругу интимно-личностных отношений, ориентируются в основном на знакомые, окружающие их предметы и близких людей. Они не могут указать значимое, привлекательное для них в других, у них не сформировано еще отношение к детскому коллективу, нет понимания смысла ценности общественного труда.</w:t>
      </w:r>
    </w:p>
    <w:p w14:paraId="5D330ED5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У шестилетних ребят появляется более широкое по</w:t>
      </w:r>
      <w:r w:rsidRPr="00EC13E4">
        <w:softHyphen/>
        <w:t>нимание социальных связей, вырабатывается умение оценивать поведение других детей и взрослых. Шести</w:t>
      </w:r>
      <w:r w:rsidRPr="00EC13E4">
        <w:softHyphen/>
        <w:t>летний человек осознает свою принадлежность к детскому коллективу, начинает понимать важность обще</w:t>
      </w:r>
      <w:r w:rsidRPr="00EC13E4">
        <w:softHyphen/>
        <w:t>ственно полезных дел. То есть именно на рубеже меж</w:t>
      </w:r>
      <w:r w:rsidRPr="00EC13E4">
        <w:softHyphen/>
        <w:t>ду 5—6 годами у ребенка формируется определенное понимание и оценка социальных явлений, ориентация на оценочное отношение взрослых через призму кон</w:t>
      </w:r>
      <w:r w:rsidRPr="00EC13E4">
        <w:softHyphen/>
        <w:t>кретной деятельности.</w:t>
      </w:r>
    </w:p>
    <w:p w14:paraId="0ACCF599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 Следующий период становления личности связан с осознанием своего места в системе общественных от</w:t>
      </w:r>
      <w:r w:rsidRPr="00EC13E4">
        <w:softHyphen/>
        <w:t>ношений, появлением у ребенка в 6—9 лет начал твор</w:t>
      </w:r>
      <w:r w:rsidRPr="00EC13E4">
        <w:softHyphen/>
        <w:t>ческого отношения к действительности. Происходит формирование произвольности психических процессов, внутреннего плана действий, рефлексии собственного поведения, что обеспечивает к 9 годам развитие по</w:t>
      </w:r>
      <w:r w:rsidRPr="00EC13E4">
        <w:softHyphen/>
        <w:t>требности ребенка в получении признания других людей, требуя развертывания системы взаимоотношений с ними, новой социально значимой деятельности.</w:t>
      </w:r>
    </w:p>
    <w:p w14:paraId="73F6977D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Между 9 и 10 годами начинается новый уровень со</w:t>
      </w:r>
      <w:r w:rsidRPr="00EC13E4">
        <w:softHyphen/>
        <w:t>циального развития, фиксируемый в позиции «я и об</w:t>
      </w:r>
      <w:r w:rsidRPr="00EC13E4">
        <w:softHyphen/>
        <w:t>щество», когда ребенок пытается выйти за рамки детского образа жизни, занять общественно важное и об</w:t>
      </w:r>
      <w:r w:rsidRPr="00EC13E4">
        <w:softHyphen/>
        <w:t>щественно оцениваемое место. На данном узловом ру</w:t>
      </w:r>
      <w:r w:rsidRPr="00EC13E4">
        <w:softHyphen/>
        <w:t>беже он не только осознает себя субъектом, но испы</w:t>
      </w:r>
      <w:r w:rsidRPr="00EC13E4">
        <w:softHyphen/>
        <w:t>тывает потребность реализовать себя как субъекта, приобщаясь к социальному не просто на уровне понимания, но и преобразования.</w:t>
      </w:r>
    </w:p>
    <w:p w14:paraId="561E9D5B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До 9 лет ребенок развертывает свои отношения в среде знакомых людей, теперь же он стремится всту</w:t>
      </w:r>
      <w:r w:rsidRPr="00EC13E4">
        <w:softHyphen/>
        <w:t>пить в широкий круг общественных отношений. По данным В.Н.Лозоцевой, главным критерием оценки ребенком себя и другого в это время становятся нрав</w:t>
      </w:r>
      <w:r w:rsidRPr="00EC13E4">
        <w:softHyphen/>
        <w:t>ственно-психологические особенности личности, про</w:t>
      </w:r>
      <w:r w:rsidRPr="00EC13E4">
        <w:softHyphen/>
        <w:t>являющиеся во взаимоотношениях с окружающими ... Именно на этом рубеже появляется своеобразный кри</w:t>
      </w:r>
      <w:r w:rsidRPr="00EC13E4">
        <w:softHyphen/>
        <w:t>зис самооценки, что отражается в бурном росте нега</w:t>
      </w:r>
      <w:r w:rsidRPr="00EC13E4">
        <w:softHyphen/>
        <w:t>тивных самооценок десятилетних по сравнению с урав</w:t>
      </w:r>
      <w:r w:rsidRPr="00EC13E4">
        <w:softHyphen/>
        <w:t>новешенностью позитивных и негативных суждений о себе в 9 лет ... От 6 до 10 лет, судя по данным прово</w:t>
      </w:r>
      <w:r w:rsidRPr="00EC13E4">
        <w:softHyphen/>
        <w:t>димого нашими сотрудниками лонгитюдного исследова</w:t>
      </w:r>
      <w:r w:rsidRPr="00EC13E4">
        <w:softHyphen/>
        <w:t>ния, возрастает число детей, мотивирующих свою учеб</w:t>
      </w:r>
      <w:r w:rsidRPr="00EC13E4">
        <w:softHyphen/>
        <w:t xml:space="preserve">ную </w:t>
      </w:r>
      <w:r w:rsidRPr="00EC13E4">
        <w:lastRenderedPageBreak/>
        <w:t>деятельность чувством долга: 8 лет—15%, 9 лет — 26%, 10 лет — 34,2%, и уменьшается число де</w:t>
      </w:r>
      <w:r w:rsidRPr="00EC13E4">
        <w:softHyphen/>
        <w:t>тей, которые хотят учиться, так как им это интересно, нравится: 8 лет —25%, 9 лет—19,3%, 10 лет —5,3% ...</w:t>
      </w:r>
    </w:p>
    <w:p w14:paraId="6F878B24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Подростковый период с 10 до 15 лет связан с воз</w:t>
      </w:r>
      <w:r w:rsidRPr="00EC13E4">
        <w:softHyphen/>
        <w:t>никновением самосознания как осознания себя в системе общественных отношений, развитием социальной активности и социальной ответственности, обостряющих потребность подростка в общественном признании, что при отсутствии реальных возможностей утверждения новой социальной позиции обусловливает в итоге раз</w:t>
      </w:r>
      <w:r w:rsidRPr="00EC13E4">
        <w:softHyphen/>
        <w:t>вертывание предметно-практической деятельности. По</w:t>
      </w:r>
      <w:r w:rsidRPr="00EC13E4">
        <w:softHyphen/>
        <w:t>этому в 15 лет и вычленяется очередной промежуточ</w:t>
      </w:r>
      <w:r w:rsidRPr="00EC13E4">
        <w:softHyphen/>
        <w:t>ный рубеж социального движения — «я в обществе».</w:t>
      </w:r>
    </w:p>
    <w:p w14:paraId="3DF1D12D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Характер этого рубежа прослеживается, например, в материалах, полученных нашими сотрудниками и ас</w:t>
      </w:r>
      <w:r w:rsidRPr="00EC13E4">
        <w:softHyphen/>
        <w:t>пирантами при изучении особенностей развития само</w:t>
      </w:r>
      <w:r w:rsidRPr="00EC13E4">
        <w:softHyphen/>
        <w:t>сознания в период между 14 и 15 годами. Так, если четырнадцатилетнего подростка больше всего интере</w:t>
      </w:r>
      <w:r w:rsidRPr="00EC13E4">
        <w:softHyphen/>
        <w:t>сует самооценка и принятие его другими, то у пятнад</w:t>
      </w:r>
      <w:r w:rsidRPr="00EC13E4">
        <w:softHyphen/>
        <w:t>цатилетнего основное место (86% обследованных) за</w:t>
      </w:r>
      <w:r w:rsidRPr="00EC13E4">
        <w:softHyphen/>
        <w:t>нимают вопросы развития способностей, выработки умений, интеллектуального развития. В этом плане по</w:t>
      </w:r>
      <w:r w:rsidRPr="00EC13E4">
        <w:softHyphen/>
        <w:t>казательна и динамика отношения к своему будущему. В 14 лет только для 17% подростков актуально стрем</w:t>
      </w:r>
      <w:r w:rsidRPr="00EC13E4">
        <w:softHyphen/>
        <w:t>ление представить свое будущее; в 15 лет (первое по</w:t>
      </w:r>
      <w:r w:rsidRPr="00EC13E4">
        <w:softHyphen/>
        <w:t>лугодие) это типично для 57% подростков, а во вто</w:t>
      </w:r>
      <w:r w:rsidRPr="00EC13E4">
        <w:softHyphen/>
        <w:t>ром полугодии пятнадцатилетнего возраста уже для 84%, т.е. одно полугодие дает рост на 27% ...</w:t>
      </w:r>
    </w:p>
    <w:p w14:paraId="00F270CF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Изучение особенностей наличного «Я» и желаемого «Я» показывает, что если в 14 лет (первое полугодие) и наличное и желаемое «Я» относятся к деятельности по усвоению норм взаимоотношений, то уже в 15 лет (первое полугодие) и желаемое, и наличное «Я» четко переориентированы на предметно-практическую дея</w:t>
      </w:r>
      <w:r w:rsidRPr="00EC13E4">
        <w:softHyphen/>
        <w:t>тельность. Данное положение прослеживается и в из</w:t>
      </w:r>
      <w:r w:rsidRPr="00EC13E4">
        <w:softHyphen/>
        <w:t>менении образцов-идеалов, и в материалах дневников, индивидуально-психологических характеристик и др.</w:t>
      </w:r>
    </w:p>
    <w:p w14:paraId="6FDE7749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От 15 до 17 лет идет развитие абстрактного и ло</w:t>
      </w:r>
      <w:r w:rsidRPr="00EC13E4">
        <w:softHyphen/>
        <w:t>гического мышления, рефлексии собственного жизнен</w:t>
      </w:r>
      <w:r w:rsidRPr="00EC13E4">
        <w:softHyphen/>
        <w:t>ного пути, стремления к самореализации, что обостряет потребность юношества занять позицию какой-либо со</w:t>
      </w:r>
      <w:r w:rsidRPr="00EC13E4">
        <w:softHyphen/>
        <w:t>циальной группы, определенные гражданские позиции, обусловливая появление нового поворотного узлового рубежа социального движения — «я и общество».</w:t>
      </w:r>
    </w:p>
    <w:p w14:paraId="44930D4D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Все рассматриваемые рубежи фиксируют те уровневые изменения в социальной зрелости, в процессе социализации — индивидуализации, которые обеспечи</w:t>
      </w:r>
      <w:r w:rsidRPr="00EC13E4">
        <w:softHyphen/>
        <w:t>вают развитие позиции растущего человека как субъ</w:t>
      </w:r>
      <w:r w:rsidRPr="00EC13E4">
        <w:softHyphen/>
        <w:t>екта отношений субъект-объектных и субъект-субъект</w:t>
      </w:r>
      <w:r w:rsidRPr="00EC13E4">
        <w:softHyphen/>
        <w:t>ных, становление его «Я» не только в обществе, но и наиболее активное положение «Я и общество». Имен</w:t>
      </w:r>
      <w:r w:rsidRPr="00EC13E4">
        <w:softHyphen/>
        <w:t>но эта позиция «Я» по отношению к обществу обеспе</w:t>
      </w:r>
      <w:r w:rsidRPr="00EC13E4">
        <w:softHyphen/>
        <w:t>чивает максимальные возможности социального созре</w:t>
      </w:r>
      <w:r w:rsidRPr="00EC13E4">
        <w:softHyphen/>
        <w:t>вания, определяя новые уровни развития личности, так как здесь происходит не только утверждение в «мире вещей», но подлинное утверждение социальной сущно</w:t>
      </w:r>
      <w:r w:rsidRPr="00EC13E4">
        <w:softHyphen/>
        <w:t>сти в «мире людей».</w:t>
      </w:r>
    </w:p>
    <w:p w14:paraId="587229FF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Разноуровневое состояние социальной зрелости, фиксируемое главными узлами развития личности, от</w:t>
      </w:r>
      <w:r w:rsidRPr="00EC13E4">
        <w:softHyphen/>
        <w:t>ражается в трех этапах онтогенеза.</w:t>
      </w:r>
    </w:p>
    <w:p w14:paraId="2EC21279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lastRenderedPageBreak/>
        <w:t>I. До 3 лет, Когда на доступном ребенку    уровне происходит его социализация   (и условная индивидуализация) в форме освоения наличия других.</w:t>
      </w:r>
    </w:p>
    <w:p w14:paraId="664B88F1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II. С 3 лет, когда ребенок, осознав свое  «Я», проявляет   первые   моменты   самоутверждения, самодетерминации   («я сам»), вступает в отношения  «я и другие», осваивает нормы человеческих отношений, фиксирует и пытается   (с 6 лет) ориентироваться на оценку общества.</w:t>
      </w:r>
    </w:p>
    <w:p w14:paraId="7AD16F59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III. С 10 лет, когда подросток стремится утвердить свое   «Я» в системе    общественных отношений. Этот этап социализации отличается не только наиболее выраженной индивидуализацией, но и самодетерминацией, самоуправлением  растущего человека,  не  просто ставшего субъектом, но и осознающего себя им.</w:t>
      </w:r>
    </w:p>
    <w:p w14:paraId="4FA99574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Названные крупные уровни социального движения образуют базовые основания для превращения психи</w:t>
      </w:r>
      <w:r w:rsidRPr="00EC13E4">
        <w:softHyphen/>
        <w:t>ческих процессов в системообразующие свойства лич</w:t>
      </w:r>
      <w:r w:rsidRPr="00EC13E4">
        <w:softHyphen/>
        <w:t>ности, для нового развития имеющихся количествен</w:t>
      </w:r>
      <w:r w:rsidRPr="00EC13E4">
        <w:softHyphen/>
        <w:t>ных и качественных показателей, определенного усложнения целей и мотивов, имеющих свои возможно</w:t>
      </w:r>
      <w:r w:rsidRPr="00EC13E4">
        <w:softHyphen/>
        <w:t>сти развития, т.е. для достижения более высокой сту</w:t>
      </w:r>
      <w:r w:rsidRPr="00EC13E4">
        <w:softHyphen/>
        <w:t>пени такого особого системного образования, как лич</w:t>
      </w:r>
      <w:r w:rsidRPr="00EC13E4">
        <w:softHyphen/>
        <w:t>ность, в которой фиксируется процесс социализации — индивидуализации как единства противоположностей. Поэтому выделение уровней социального движения, находящихся между собой в отношении органичной целостности, позволяет наиболее полно раскрыть суть развития личности, ступени повышения ее организации.</w:t>
      </w:r>
    </w:p>
    <w:p w14:paraId="37D7612D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Наиболее крупными ступенями социального разви</w:t>
      </w:r>
      <w:r w:rsidRPr="00EC13E4">
        <w:softHyphen/>
        <w:t>тия личности в период от рождения до зрелости вы</w:t>
      </w:r>
      <w:r w:rsidRPr="00EC13E4">
        <w:softHyphen/>
        <w:t>ступают два блока, которые можно обозначить как фазы становления личности (см. рис. 1). На первой фазе (от 0 до 10 лет) — фазе собственно детства — происходит становление личности на уровне еще не развитого    самосознания.  На  второй    фазе   (от  10 до 17  лет) — фазе  подросткового  возраста — наблюдается активное  формирование  самосознания  растущего  человека,  выступающего в  социальной позиции  общественно  ответственного субъекта.     При этом    речь идет об особом  понимании  ответственности  не  просто  за  себя, а ответственности за себя в общем деле, ответственности за это общее дело и за других людей, не в плане   «самоактуализации» ...,   а   в   смысле   актуализации  себя в других, «выходя за пределы самого себя»,  когда «Я» вовсе не растворяется в системе взаимосвязей людей в обществе, а напротив, об</w:t>
      </w:r>
      <w:r w:rsidRPr="00EC13E4">
        <w:softHyphen/>
        <w:t>ретает и проявляет в нем силы своего действия.</w:t>
      </w:r>
    </w:p>
    <w:p w14:paraId="5CB7D39D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Выделенные фазы охватывают определенные циклы развития личности, фиксируя результат этой формы социального развития — становление позиции ребенка в системе общества и реализацию этой позиции. Изу</w:t>
      </w:r>
      <w:r w:rsidRPr="00EC13E4">
        <w:softHyphen/>
        <w:t>чение поуровневого развития растущего человека как личности имеет продуктивное значение, требуя углуб</w:t>
      </w:r>
      <w:r w:rsidRPr="00EC13E4">
        <w:softHyphen/>
        <w:t>ленного исследования по многим линиям. Так, важно проникнуть в суть такого явления, как, условно гово</w:t>
      </w:r>
      <w:r w:rsidRPr="00EC13E4">
        <w:softHyphen/>
        <w:t xml:space="preserve">ря, «растяжка» периодов </w:t>
      </w:r>
      <w:r w:rsidRPr="00EC13E4">
        <w:lastRenderedPageBreak/>
        <w:t>онтогенеза во времени: пер</w:t>
      </w:r>
      <w:r w:rsidRPr="00EC13E4">
        <w:softHyphen/>
        <w:t>вый период длится 1 год, второй — 2 года, третий — 3 года, четвертый — 4, пятый—5 лет...</w:t>
      </w:r>
    </w:p>
    <w:p w14:paraId="133E06D4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Перспективным представляется рассмотрение лич</w:t>
      </w:r>
      <w:r w:rsidRPr="00EC13E4">
        <w:softHyphen/>
        <w:t>ностного развития через мотивы ребенка, свидетельст</w:t>
      </w:r>
      <w:r w:rsidRPr="00EC13E4">
        <w:softHyphen/>
        <w:t>вующие о степени развития его социальной зрелости,— от мотива, характеризующего стремление заявить о себе, о своем наличии, до мотива принести пользу дру</w:t>
      </w:r>
      <w:r w:rsidRPr="00EC13E4">
        <w:softHyphen/>
        <w:t>гим людям.</w:t>
      </w:r>
    </w:p>
    <w:p w14:paraId="4D98AFDB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В то же время изучение целостного процесса ста</w:t>
      </w:r>
      <w:r w:rsidRPr="00EC13E4">
        <w:softHyphen/>
        <w:t>новления личности предполагает раскрытие его особен</w:t>
      </w:r>
      <w:r w:rsidRPr="00EC13E4">
        <w:softHyphen/>
        <w:t>ностей и механизмов внутри отдельных периодов, на уровне микропроцессов, когда функциональная актив</w:t>
      </w:r>
      <w:r w:rsidRPr="00EC13E4">
        <w:softHyphen/>
        <w:t>ность (Н.А.Бернштейн, 1966) не только приводит к повышению качества функционирования различных компонентов, но количественное накопление качествен</w:t>
      </w:r>
      <w:r w:rsidRPr="00EC13E4">
        <w:softHyphen/>
        <w:t>но новых элементов образует потенциальный резерв, подготавливая переход к новому этапу развития.</w:t>
      </w:r>
    </w:p>
    <w:p w14:paraId="759F5147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Рассмотрение процесса социального развития лич</w:t>
      </w:r>
      <w:r w:rsidRPr="00EC13E4">
        <w:softHyphen/>
        <w:t>ности в разные периоды онтогенеза показывает, что внутри каждого периода оно проходит через три зако</w:t>
      </w:r>
      <w:r w:rsidRPr="00EC13E4">
        <w:softHyphen/>
        <w:t>номерно чередующиеся стадии.</w:t>
      </w:r>
    </w:p>
    <w:p w14:paraId="7BFE0022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Первая стадия характеризуется появлением тенден</w:t>
      </w:r>
      <w:r w:rsidRPr="00EC13E4">
        <w:softHyphen/>
        <w:t>ций развития определенной стороны деятельности, когда ранее накопленные смысловые нагрузки вычленяют новые возможности функционирования ребенка, созда</w:t>
      </w:r>
      <w:r w:rsidRPr="00EC13E4">
        <w:softHyphen/>
        <w:t>вая соответствующее поле для его развернутой дея</w:t>
      </w:r>
      <w:r w:rsidRPr="00EC13E4">
        <w:softHyphen/>
        <w:t>тельности. Вторая стадия отличается максимальной реализацией, кумуляцией развития ведущего типа дея</w:t>
      </w:r>
      <w:r w:rsidRPr="00EC13E4">
        <w:softHyphen/>
        <w:t>тельности. Третья — насыщением ведущего типа дея</w:t>
      </w:r>
      <w:r w:rsidRPr="00EC13E4">
        <w:softHyphen/>
        <w:t>тельности при невозможности дальнейшей реализации его потенций, что ведет к актуализации другой стороны деятельности ...</w:t>
      </w:r>
    </w:p>
    <w:p w14:paraId="5A58158E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Итак, поступательное социальное развитие идет от осознания ребенком своих социальных возможностей, через становление личностных новообразований к проявлению, укреплению, качественному изменению соци</w:t>
      </w:r>
      <w:r w:rsidRPr="00EC13E4">
        <w:softHyphen/>
        <w:t>альной позиции в результате собственной творческой активности. Наиболее выпукло эта позиция проявляет</w:t>
      </w:r>
      <w:r w:rsidRPr="00EC13E4">
        <w:softHyphen/>
        <w:t>ся при переходе ребенка с одной ступени онтогенеза на другую. Причем, как показывают полученные в про</w:t>
      </w:r>
      <w:r w:rsidRPr="00EC13E4">
        <w:softHyphen/>
        <w:t>цессе экспериментальной работы данные, на всех меж</w:t>
      </w:r>
      <w:r w:rsidRPr="00EC13E4">
        <w:softHyphen/>
        <w:t>возрастных переходах отправной точкой служит новый уровень социального развития ребенка. Практически это выступает как важная закономерность, не соответ</w:t>
      </w:r>
      <w:r w:rsidRPr="00EC13E4">
        <w:softHyphen/>
        <w:t>ствующая положению Ж.Пиаже, утверждавшего, что развитие интеллектуальной зрелости является стартом для социальной зрелости.</w:t>
      </w:r>
    </w:p>
    <w:p w14:paraId="003FD683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Полученные нами факты показывают, что как раз достижение определенного уровня социальной зрелости на конкретной стадии каждого периода онтогенеза опе</w:t>
      </w:r>
      <w:r w:rsidRPr="00EC13E4">
        <w:softHyphen/>
        <w:t>режает интеллектуальное развитие ребенка, предшест</w:t>
      </w:r>
      <w:r w:rsidRPr="00EC13E4">
        <w:softHyphen/>
        <w:t>вует ему, отражаясь в стремлении занять новую соци</w:t>
      </w:r>
      <w:r w:rsidRPr="00EC13E4">
        <w:softHyphen/>
        <w:t>альную позицию. Это стремление характерно для всех межвозрастных переходов и представляет собой, соб</w:t>
      </w:r>
      <w:r w:rsidRPr="00EC13E4">
        <w:softHyphen/>
        <w:t>ственно, один из механизмов этих переходов. Специфи</w:t>
      </w:r>
      <w:r w:rsidRPr="00EC13E4">
        <w:softHyphen/>
        <w:t>ка разных переходных периодов заключается не в са</w:t>
      </w:r>
      <w:r w:rsidRPr="00EC13E4">
        <w:softHyphen/>
        <w:t>мом по себе стремлении детей к обретению места в обществе, определенной социальной позиции, но в ка</w:t>
      </w:r>
      <w:r w:rsidRPr="00EC13E4">
        <w:softHyphen/>
        <w:t>чественных особенностях той системы отношений, кото</w:t>
      </w:r>
      <w:r w:rsidRPr="00EC13E4">
        <w:softHyphen/>
        <w:t>рая складывается в конкретном возрасте между ре</w:t>
      </w:r>
      <w:r w:rsidRPr="00EC13E4">
        <w:softHyphen/>
        <w:t xml:space="preserve">бенком и обществом, «ибо социальная ситуация </w:t>
      </w:r>
      <w:r w:rsidRPr="00EC13E4">
        <w:lastRenderedPageBreak/>
        <w:t>раз</w:t>
      </w:r>
      <w:r w:rsidRPr="00EC13E4">
        <w:softHyphen/>
        <w:t>вития не является ничем другим, кроме системы отно</w:t>
      </w:r>
      <w:r w:rsidRPr="00EC13E4">
        <w:softHyphen/>
        <w:t>шений между ребенком данного возраста и социальной действительностью» (Л. С. Выготский) ...</w:t>
      </w:r>
    </w:p>
    <w:p w14:paraId="2C14FE9D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Кроме того, как отмечал П.П.Блонский (1961), с каждым последующим возрастным этапом расширяет</w:t>
      </w:r>
      <w:r w:rsidRPr="00EC13E4">
        <w:softHyphen/>
        <w:t>ся круг общения ребенка; это означает, что расширяет</w:t>
      </w:r>
      <w:r w:rsidRPr="00EC13E4">
        <w:softHyphen/>
        <w:t>ся адресат этого общения, представленность в нем общества, меняются также содержание и средства общения. Так, в подростковом возрасте таким адресатом становится общество в целом; подросток выходит на общение с обществом (шире — с миром человеческой культуры) «на прямую», овладевая позицией «я и об</w:t>
      </w:r>
      <w:r w:rsidRPr="00EC13E4">
        <w:softHyphen/>
        <w:t>щество».</w:t>
      </w:r>
    </w:p>
    <w:p w14:paraId="3C788828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Содержательно это означает, что на данном уровне подростком решается не просто задача занятия опре</w:t>
      </w:r>
      <w:r w:rsidRPr="00EC13E4">
        <w:softHyphen/>
        <w:t>деленного «места» в обществе, но и проблема взаимо</w:t>
      </w:r>
      <w:r w:rsidRPr="00EC13E4">
        <w:softHyphen/>
        <w:t>отношений в обществе, определения себя в обществе и через общество, т.е. решается задача личностного са</w:t>
      </w:r>
      <w:r w:rsidRPr="00EC13E4">
        <w:softHyphen/>
        <w:t>моопределения, принятия активной позиции относи</w:t>
      </w:r>
      <w:r w:rsidRPr="00EC13E4">
        <w:softHyphen/>
        <w:t>тельно социокультурных ценностей и тем самым опре</w:t>
      </w:r>
      <w:r w:rsidRPr="00EC13E4">
        <w:softHyphen/>
        <w:t>деления смысла своего существования.</w:t>
      </w:r>
    </w:p>
    <w:p w14:paraId="770C3474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Вычленение реально существующих особых уровневых состояний социальной зрелости ребенка в процессе онтогенеза и установление их содержания в позиции «Я» по отношению к обществу заключает в себе высо</w:t>
      </w:r>
      <w:r w:rsidRPr="00EC13E4">
        <w:softHyphen/>
        <w:t>кие потенциальные возможности оптимизации воспита</w:t>
      </w:r>
      <w:r w:rsidRPr="00EC13E4">
        <w:softHyphen/>
        <w:t>тельного процесса, позволяя строить последний адек</w:t>
      </w:r>
      <w:r w:rsidRPr="00EC13E4">
        <w:softHyphen/>
        <w:t>ватно психологическим закономерностям формирования социальной активности ребенка ...</w:t>
      </w:r>
    </w:p>
    <w:p w14:paraId="2A4542BF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Таким образом, социальное развитие личности пред</w:t>
      </w:r>
      <w:r w:rsidRPr="00EC13E4">
        <w:softHyphen/>
        <w:t>ставляет собой сложный, многофакторно обусловлен</w:t>
      </w:r>
      <w:r w:rsidRPr="00EC13E4">
        <w:softHyphen/>
        <w:t>ный процесс, который осуществляется в развертывае</w:t>
      </w:r>
      <w:r w:rsidRPr="00EC13E4">
        <w:softHyphen/>
        <w:t>мой деятельности ребенка, противоречивое взаимопере</w:t>
      </w:r>
      <w:r w:rsidRPr="00EC13E4">
        <w:softHyphen/>
        <w:t>сечение двух сторон которой создает своеобразные узлы социального движения.</w:t>
      </w:r>
    </w:p>
    <w:p w14:paraId="3E1E75EC" w14:textId="77777777" w:rsidR="00EC13E4" w:rsidRPr="00EC13E4" w:rsidRDefault="00EC13E4" w:rsidP="00EC13E4">
      <w:pPr>
        <w:spacing w:after="0"/>
        <w:ind w:firstLine="709"/>
        <w:jc w:val="both"/>
      </w:pPr>
      <w:r w:rsidRPr="00EC13E4">
        <w:t>Именно в раскрытии закономерностей и механизмов развития внутри стадий, периодов, этапов, фаз кроют</w:t>
      </w:r>
      <w:r w:rsidRPr="00EC13E4">
        <w:softHyphen/>
        <w:t>ся возможности выявления характера процесса развер</w:t>
      </w:r>
      <w:r w:rsidRPr="00EC13E4">
        <w:softHyphen/>
        <w:t>тывания социализации — индивидуализации, факторов, его определяющих, что позволяет углубленно рассмат</w:t>
      </w:r>
      <w:r w:rsidRPr="00EC13E4">
        <w:softHyphen/>
        <w:t>ривать социальное развитие на всей обширной дистан</w:t>
      </w:r>
      <w:r w:rsidRPr="00EC13E4">
        <w:softHyphen/>
        <w:t>ции — от рождения до социальной зрелости человека как личности.</w:t>
      </w:r>
    </w:p>
    <w:p w14:paraId="7176761D" w14:textId="77777777" w:rsidR="00EC13E4" w:rsidRDefault="00EC13E4" w:rsidP="006C0B77">
      <w:pPr>
        <w:spacing w:after="0"/>
        <w:ind w:firstLine="709"/>
        <w:jc w:val="both"/>
      </w:pPr>
    </w:p>
    <w:sectPr w:rsidR="00EC13E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3E4"/>
    <w:rsid w:val="00271434"/>
    <w:rsid w:val="006C0B77"/>
    <w:rsid w:val="008242FF"/>
    <w:rsid w:val="00870751"/>
    <w:rsid w:val="00922C48"/>
    <w:rsid w:val="00B915B7"/>
    <w:rsid w:val="00EA59DF"/>
    <w:rsid w:val="00EC13E4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EF2EF"/>
  <w15:chartTrackingRefBased/>
  <w15:docId w15:val="{1EA4D5C7-143B-438A-AD86-35520525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26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4207</Words>
  <Characters>23982</Characters>
  <Application>Microsoft Office Word</Application>
  <DocSecurity>0</DocSecurity>
  <Lines>199</Lines>
  <Paragraphs>56</Paragraphs>
  <ScaleCrop>false</ScaleCrop>
  <Company/>
  <LinksUpToDate>false</LinksUpToDate>
  <CharactersWithSpaces>28133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2024-11-28T10:14:00Z</dcterms:created>
  <dcterms:modified xsi:type="dcterms:W3CDTF">2024-11-28T10:28:00Z</dcterms:modified>
</cp:coreProperties>
</file>